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SCIANNA ANTONINO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SEMPIONE 200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12/01/2024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Corso:Ottimizzare i tempi e le priorità - id. 3249387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12/01/2024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