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CSC1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leini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ORRU' SAMANTHA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