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VIPAC S.A.S. DI PEZZO VITTORIA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CELANO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