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222-S1489 G.R.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Corso:4. Excel base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