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CREPALDI FRANCESCO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SAN GIOVANNI BOSCO 11</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27030 Palestro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24/01/2024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SIC-1-2024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Corso:01-2024 Formazione Utilizzo dei Diisocianati</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24/01/2024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