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ITALIANA CABINE SOCIETA' IN NOME COLLETTIVO DI SECCI SANDRO E MOLINO FAB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AZI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