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AV6/002/22D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Miglioramento prestazioni tramite l'utilizzo del MES - id. 3268496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9/13,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CORDERO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CRESPO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IORIO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MARCHISONE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