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06/02/2024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MANTOAN_5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Corso:Gestione logistica  e trasporti in azienda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06/02/2024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