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HACP-1-2024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HACCP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MURSONE MASSIMILIANO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