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AVI/011/22D COD3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Augmented Reality: sviluppo e funzioni del negozio virtuale - ID. 2864396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Aula virtuale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Codeploy S.r.l.s. a socio unico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