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Fatturazione Fondimpresa Conto di Sistema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GAMMA SERVIZI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